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2337"/>
        <w:gridCol w:w="1134"/>
        <w:gridCol w:w="4785"/>
        <w:gridCol w:w="1739"/>
      </w:tblGrid>
      <w:tr w:rsidR="00723B69" w:rsidRPr="006D5A86" w:rsidTr="00EF79E4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Default="00723B69" w:rsidP="00723B69">
            <w:pPr>
              <w:pStyle w:val="rg"/>
              <w:jc w:val="left"/>
              <w:rPr>
                <w:color w:val="000000"/>
                <w:sz w:val="28"/>
                <w:szCs w:val="28"/>
              </w:rPr>
            </w:pPr>
          </w:p>
          <w:p w:rsidR="00723B69" w:rsidRPr="00D55E0D" w:rsidRDefault="00723B69" w:rsidP="00EF79E4">
            <w:pPr>
              <w:pStyle w:val="rg"/>
              <w:ind w:left="49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D55E0D">
              <w:rPr>
                <w:color w:val="000000"/>
                <w:sz w:val="28"/>
                <w:szCs w:val="28"/>
              </w:rPr>
              <w:t xml:space="preserve">Приложение № 4 </w:t>
            </w:r>
          </w:p>
          <w:p w:rsidR="00723B69" w:rsidRPr="00D55E0D" w:rsidRDefault="00723B69" w:rsidP="00EF79E4">
            <w:pPr>
              <w:pStyle w:val="rg"/>
              <w:ind w:left="4956"/>
              <w:jc w:val="both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к Методологии разработки стандарт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D55E0D">
              <w:rPr>
                <w:color w:val="000000"/>
                <w:sz w:val="28"/>
                <w:szCs w:val="28"/>
              </w:rPr>
              <w:t xml:space="preserve"> </w:t>
            </w:r>
          </w:p>
          <w:p w:rsidR="00723B69" w:rsidRPr="00D55E0D" w:rsidRDefault="00723B69" w:rsidP="00EF79E4">
            <w:pPr>
              <w:pStyle w:val="rg"/>
              <w:ind w:left="4956"/>
              <w:jc w:val="both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занятости для рабочих профессий </w:t>
            </w:r>
          </w:p>
          <w:p w:rsidR="00723B69" w:rsidRPr="00D55E0D" w:rsidRDefault="00723B69" w:rsidP="00EF79E4">
            <w:pPr>
              <w:pStyle w:val="rg"/>
              <w:rPr>
                <w:color w:val="000000"/>
                <w:sz w:val="28"/>
                <w:szCs w:val="28"/>
              </w:rPr>
            </w:pPr>
          </w:p>
          <w:p w:rsidR="00723B69" w:rsidRPr="00D55E0D" w:rsidRDefault="00723B69" w:rsidP="00EF79E4">
            <w:pPr>
              <w:pStyle w:val="rg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Критерии </w:t>
            </w:r>
            <w:r w:rsidRPr="00D55E0D">
              <w:rPr>
                <w:b/>
                <w:color w:val="000000"/>
                <w:sz w:val="28"/>
                <w:szCs w:val="28"/>
              </w:rPr>
              <w:t>оценивания стандарта занятости</w:t>
            </w:r>
          </w:p>
          <w:p w:rsidR="00723B69" w:rsidRPr="00D55E0D" w:rsidRDefault="00723B69" w:rsidP="00EF79E4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pStyle w:val="cn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D55E0D">
              <w:rPr>
                <w:b/>
                <w:bCs/>
                <w:color w:val="000000"/>
                <w:sz w:val="28"/>
                <w:szCs w:val="28"/>
              </w:rPr>
              <w:br/>
              <w:t>вопроса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Оценочные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Метод оценки</w:t>
            </w:r>
          </w:p>
          <w:p w:rsidR="00723B69" w:rsidRPr="00D55E0D" w:rsidRDefault="00723B69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Актуальность и релевантность стандарта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Отража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55E0D">
              <w:rPr>
                <w:color w:val="000000"/>
                <w:sz w:val="28"/>
                <w:szCs w:val="28"/>
              </w:rPr>
              <w:t>т ли стандарт занятости реальные потребности развития соответствующей области экономики??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Техника краткого ответа</w:t>
            </w: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Отвеча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55E0D">
              <w:rPr>
                <w:color w:val="000000"/>
                <w:sz w:val="28"/>
                <w:szCs w:val="28"/>
              </w:rPr>
              <w:t>т ли стандарт ожиданиям работодателей?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Отвеча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55E0D">
              <w:rPr>
                <w:color w:val="000000"/>
                <w:sz w:val="28"/>
                <w:szCs w:val="28"/>
              </w:rPr>
              <w:t>т ли стандарт социальным потребностям?</w:t>
            </w:r>
          </w:p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Уместность стандарт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2.1.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Сосредоточен ли стандарт на существенных элементах </w:t>
            </w:r>
            <w:r w:rsidR="00DA23BF" w:rsidRPr="00DA23BF">
              <w:rPr>
                <w:color w:val="000000"/>
                <w:sz w:val="28"/>
                <w:szCs w:val="28"/>
              </w:rPr>
              <w:t>ремесла/профессии/специальности</w:t>
            </w:r>
            <w:r w:rsidRPr="00D55E0D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Изучение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55E0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а</w:t>
            </w:r>
            <w:r w:rsidRPr="00D55E0D">
              <w:rPr>
                <w:color w:val="000000"/>
                <w:sz w:val="28"/>
                <w:szCs w:val="28"/>
              </w:rPr>
              <w:t>нализ</w:t>
            </w: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Ориентирован ли стандарт занятости на формирование специфических компетенций?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Охватыва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55E0D">
              <w:rPr>
                <w:color w:val="000000"/>
                <w:sz w:val="28"/>
                <w:szCs w:val="28"/>
              </w:rPr>
              <w:t xml:space="preserve">т ли стандарт сбалансировано все параметры/аспекты </w:t>
            </w:r>
            <w:r w:rsidR="00DA23BF" w:rsidRPr="00DA23BF">
              <w:rPr>
                <w:color w:val="000000"/>
                <w:sz w:val="28"/>
                <w:szCs w:val="28"/>
              </w:rPr>
              <w:t>ремесла/профессии/специальности</w:t>
            </w:r>
            <w:r w:rsidRPr="00D55E0D">
              <w:rPr>
                <w:color w:val="000000"/>
                <w:sz w:val="28"/>
                <w:szCs w:val="28"/>
              </w:rPr>
              <w:t>?</w:t>
            </w:r>
          </w:p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Четкость формулировки стандарт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Сформулирован ли достаточно четко и понятно стандар</w:t>
            </w:r>
            <w:r>
              <w:rPr>
                <w:color w:val="000000"/>
                <w:sz w:val="28"/>
                <w:szCs w:val="28"/>
              </w:rPr>
              <w:t xml:space="preserve">т для </w:t>
            </w:r>
            <w:proofErr w:type="spellStart"/>
            <w:r>
              <w:rPr>
                <w:color w:val="000000"/>
                <w:sz w:val="28"/>
                <w:szCs w:val="28"/>
              </w:rPr>
              <w:t>избежания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55E0D">
              <w:rPr>
                <w:color w:val="000000"/>
                <w:sz w:val="28"/>
                <w:szCs w:val="28"/>
              </w:rPr>
              <w:t xml:space="preserve"> ошибок при его интерпретации?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Изучение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55E0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а</w:t>
            </w:r>
            <w:r w:rsidRPr="00D55E0D">
              <w:rPr>
                <w:color w:val="000000"/>
                <w:sz w:val="28"/>
                <w:szCs w:val="28"/>
              </w:rPr>
              <w:t>нализ</w:t>
            </w: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Сформулирован ли ста</w:t>
            </w:r>
            <w:r w:rsidR="00DA23BF">
              <w:rPr>
                <w:color w:val="000000"/>
                <w:sz w:val="28"/>
                <w:szCs w:val="28"/>
              </w:rPr>
              <w:t xml:space="preserve">ндарт понятно для всех (рабочий </w:t>
            </w:r>
            <w:r w:rsidR="00DA23BF" w:rsidRPr="00DA23BF">
              <w:rPr>
                <w:color w:val="000000"/>
                <w:sz w:val="28"/>
                <w:szCs w:val="28"/>
              </w:rPr>
              <w:t>специалист</w:t>
            </w:r>
            <w:r w:rsidRPr="00D55E0D">
              <w:rPr>
                <w:color w:val="000000"/>
                <w:sz w:val="28"/>
                <w:szCs w:val="28"/>
              </w:rPr>
              <w:t>, преподавателя, ученика т.д.)?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Есть ли необходимость в </w:t>
            </w:r>
            <w:proofErr w:type="spellStart"/>
            <w:r w:rsidRPr="00D55E0D">
              <w:rPr>
                <w:color w:val="000000"/>
                <w:sz w:val="28"/>
                <w:szCs w:val="28"/>
              </w:rPr>
              <w:t>переформулировк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D55E0D">
              <w:rPr>
                <w:color w:val="000000"/>
                <w:sz w:val="28"/>
                <w:szCs w:val="28"/>
              </w:rPr>
              <w:t xml:space="preserve"> некоторых стандартов? Приведите пример.</w:t>
            </w:r>
          </w:p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Правильность стандарта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Соответству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55E0D">
              <w:rPr>
                <w:color w:val="000000"/>
                <w:sz w:val="28"/>
                <w:szCs w:val="28"/>
              </w:rPr>
              <w:t xml:space="preserve">т ли </w:t>
            </w:r>
            <w:r>
              <w:rPr>
                <w:color w:val="000000"/>
                <w:sz w:val="28"/>
                <w:szCs w:val="28"/>
              </w:rPr>
              <w:t xml:space="preserve">разработанный </w:t>
            </w:r>
            <w:r w:rsidRPr="00D55E0D">
              <w:rPr>
                <w:color w:val="000000"/>
                <w:sz w:val="28"/>
                <w:szCs w:val="28"/>
              </w:rPr>
              <w:t>стандарт ожиданиям всех социальных партнеров?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Обсуждение</w:t>
            </w: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Отража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55E0D">
              <w:rPr>
                <w:color w:val="000000"/>
                <w:sz w:val="28"/>
                <w:szCs w:val="28"/>
              </w:rPr>
              <w:t xml:space="preserve">т ли стандарт перспективы для профессионального формирования-развития учащихся </w:t>
            </w:r>
            <w:r w:rsidR="00DA23BF" w:rsidRPr="00DA23BF">
              <w:rPr>
                <w:color w:val="000000"/>
                <w:sz w:val="28"/>
                <w:szCs w:val="28"/>
              </w:rPr>
              <w:t>профессионально-технических</w:t>
            </w:r>
            <w:r w:rsidRPr="00D55E0D">
              <w:rPr>
                <w:color w:val="000000"/>
                <w:sz w:val="28"/>
                <w:szCs w:val="28"/>
              </w:rPr>
              <w:t xml:space="preserve"> учебных заведений?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Доступность стандарт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Соответству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55E0D">
              <w:rPr>
                <w:color w:val="000000"/>
                <w:sz w:val="28"/>
                <w:szCs w:val="28"/>
              </w:rPr>
              <w:t>т ли стандарт возможности реализации работников?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Обсуждение</w:t>
            </w: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Реалистичен ли разработанный стандарт занятости по отношению к средствам, которыми располагает предприятие?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Способствуют ли стандарт занятости соблюдению требований относительно охраны здоровья и безопасности труда?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Соотношение </w:t>
            </w:r>
            <w:r w:rsidRPr="00D55E0D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стандарт-оценка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Сформулирован ли стандарт в измеряемых показателях эффективности?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Анализ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55E0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</w:t>
            </w:r>
            <w:r w:rsidRPr="00D55E0D">
              <w:rPr>
                <w:color w:val="000000"/>
                <w:sz w:val="28"/>
                <w:szCs w:val="28"/>
              </w:rPr>
              <w:t>зучение</w:t>
            </w: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Является ли стандарт достаточной базой для проектирования оценки учебных результатов выпускников </w:t>
            </w:r>
            <w:r w:rsidR="00DA23BF" w:rsidRPr="00DA23BF">
              <w:rPr>
                <w:color w:val="000000"/>
                <w:sz w:val="28"/>
                <w:szCs w:val="28"/>
              </w:rPr>
              <w:t>профессионально-технических</w:t>
            </w:r>
            <w:r w:rsidRPr="00D55E0D">
              <w:rPr>
                <w:color w:val="000000"/>
                <w:sz w:val="28"/>
                <w:szCs w:val="28"/>
              </w:rPr>
              <w:t xml:space="preserve"> учебных заведений?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Согласование стандарта со стандартами европейских стран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7.1.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Направлен ли стандарт на достижение ключевых компетенций, рекомендованных Советом Европы?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Сравнение</w:t>
            </w: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Мотивационная ценность стандарта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Способен ли стандарт пробудить склонность рабочего</w:t>
            </w:r>
            <w:r w:rsidR="00DA23BF">
              <w:rPr>
                <w:color w:val="000000"/>
                <w:sz w:val="28"/>
                <w:szCs w:val="28"/>
              </w:rPr>
              <w:t xml:space="preserve"> </w:t>
            </w:r>
            <w:r w:rsidRPr="00D55E0D">
              <w:rPr>
                <w:color w:val="000000"/>
                <w:sz w:val="28"/>
                <w:szCs w:val="28"/>
              </w:rPr>
              <w:t xml:space="preserve"> к качественному профессиональному исполнению?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Анализ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55E0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</w:t>
            </w:r>
            <w:r w:rsidRPr="00D55E0D">
              <w:rPr>
                <w:color w:val="000000"/>
                <w:sz w:val="28"/>
                <w:szCs w:val="28"/>
              </w:rPr>
              <w:t>зучение</w:t>
            </w: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8.2.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Способствует ли внедрение стандарта осознанию необходимости профессионального развития рабочего</w:t>
            </w:r>
            <w:r w:rsidR="00DA23BF">
              <w:rPr>
                <w:color w:val="000000"/>
                <w:sz w:val="28"/>
                <w:szCs w:val="28"/>
              </w:rPr>
              <w:t xml:space="preserve"> </w:t>
            </w:r>
            <w:r w:rsidR="00DA23BF" w:rsidRPr="00DA23BF">
              <w:rPr>
                <w:color w:val="000000"/>
                <w:sz w:val="28"/>
                <w:szCs w:val="28"/>
              </w:rPr>
              <w:t>специалиста</w:t>
            </w:r>
            <w:r w:rsidRPr="00D55E0D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723B69" w:rsidRPr="006D5A86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Мотивиру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55E0D">
              <w:rPr>
                <w:color w:val="000000"/>
                <w:sz w:val="28"/>
                <w:szCs w:val="28"/>
              </w:rPr>
              <w:t xml:space="preserve">т ли стандарт рабочих </w:t>
            </w:r>
            <w:r w:rsidR="00DA23BF">
              <w:rPr>
                <w:color w:val="000000"/>
                <w:sz w:val="28"/>
                <w:szCs w:val="28"/>
              </w:rPr>
              <w:t xml:space="preserve"> </w:t>
            </w:r>
            <w:r w:rsidR="00DA23BF" w:rsidRPr="00DA23BF">
              <w:rPr>
                <w:color w:val="000000"/>
                <w:sz w:val="28"/>
                <w:szCs w:val="28"/>
              </w:rPr>
              <w:t>специалистов</w:t>
            </w:r>
            <w:r w:rsidR="00DA23BF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55E0D">
              <w:rPr>
                <w:color w:val="000000"/>
                <w:sz w:val="28"/>
                <w:szCs w:val="28"/>
              </w:rPr>
              <w:t>непрерывно обучаться??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69" w:rsidRPr="00D55E0D" w:rsidRDefault="00723B69" w:rsidP="00EF79E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23B69" w:rsidRPr="00D55E0D" w:rsidRDefault="00723B69" w:rsidP="00723B69">
      <w:pPr>
        <w:pStyle w:val="NormalWeb"/>
        <w:rPr>
          <w:color w:val="000000"/>
        </w:rPr>
      </w:pPr>
    </w:p>
    <w:p w:rsidR="00947F99" w:rsidRDefault="00947F99" w:rsidP="00723B69"/>
    <w:sectPr w:rsidR="009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69"/>
    <w:rsid w:val="00723B69"/>
    <w:rsid w:val="00947F99"/>
    <w:rsid w:val="00D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23B69"/>
    <w:pPr>
      <w:jc w:val="center"/>
    </w:pPr>
  </w:style>
  <w:style w:type="paragraph" w:styleId="NormalWeb">
    <w:name w:val="Normal (Web)"/>
    <w:basedOn w:val="Normal"/>
    <w:rsid w:val="00723B69"/>
    <w:pPr>
      <w:ind w:firstLine="567"/>
      <w:jc w:val="both"/>
    </w:pPr>
  </w:style>
  <w:style w:type="paragraph" w:customStyle="1" w:styleId="rg">
    <w:name w:val="rg"/>
    <w:basedOn w:val="Normal"/>
    <w:rsid w:val="00723B69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23B69"/>
    <w:pPr>
      <w:jc w:val="center"/>
    </w:pPr>
  </w:style>
  <w:style w:type="paragraph" w:styleId="NormalWeb">
    <w:name w:val="Normal (Web)"/>
    <w:basedOn w:val="Normal"/>
    <w:rsid w:val="00723B69"/>
    <w:pPr>
      <w:ind w:firstLine="567"/>
      <w:jc w:val="both"/>
    </w:pPr>
  </w:style>
  <w:style w:type="paragraph" w:customStyle="1" w:styleId="rg">
    <w:name w:val="rg"/>
    <w:basedOn w:val="Normal"/>
    <w:rsid w:val="00723B6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Sandra ST. Topal</cp:lastModifiedBy>
  <cp:revision>3</cp:revision>
  <dcterms:created xsi:type="dcterms:W3CDTF">2014-11-04T12:04:00Z</dcterms:created>
  <dcterms:modified xsi:type="dcterms:W3CDTF">2016-12-08T07:14:00Z</dcterms:modified>
</cp:coreProperties>
</file>